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561DC" w14:textId="77777777" w:rsidR="00C45214" w:rsidRDefault="00147818" w:rsidP="004202F4">
      <w:pPr>
        <w:spacing w:before="120" w:after="120" w:line="480" w:lineRule="auto"/>
        <w:contextualSpacing/>
        <w:rPr>
          <w:rFonts w:ascii="Times New Roman" w:hAnsi="Times New Roman" w:cs="Times New Roman"/>
          <w:sz w:val="24"/>
          <w:szCs w:val="24"/>
        </w:rPr>
      </w:pPr>
      <w:bookmarkStart w:id="0" w:name="_GoBack"/>
      <w:bookmarkEnd w:id="0"/>
    </w:p>
    <w:p w14:paraId="51581222" w14:textId="77777777" w:rsidR="00C45214" w:rsidRDefault="00147818" w:rsidP="004202F4">
      <w:pPr>
        <w:spacing w:before="120" w:after="120" w:line="480" w:lineRule="auto"/>
        <w:contextualSpacing/>
        <w:rPr>
          <w:rFonts w:ascii="Times New Roman" w:hAnsi="Times New Roman" w:cs="Times New Roman"/>
          <w:sz w:val="24"/>
          <w:szCs w:val="24"/>
        </w:rPr>
      </w:pPr>
    </w:p>
    <w:p w14:paraId="3ABC7AB1" w14:textId="77777777" w:rsidR="00C45214" w:rsidRDefault="00147818" w:rsidP="004202F4">
      <w:pPr>
        <w:spacing w:before="120" w:after="120" w:line="480" w:lineRule="auto"/>
        <w:contextualSpacing/>
        <w:rPr>
          <w:rFonts w:ascii="Times New Roman" w:hAnsi="Times New Roman" w:cs="Times New Roman"/>
          <w:sz w:val="24"/>
          <w:szCs w:val="24"/>
        </w:rPr>
      </w:pPr>
    </w:p>
    <w:p w14:paraId="6BBBB80F" w14:textId="77777777" w:rsidR="00C45214" w:rsidRDefault="00147818" w:rsidP="004202F4">
      <w:pPr>
        <w:spacing w:before="120" w:after="120" w:line="480" w:lineRule="auto"/>
        <w:contextualSpacing/>
        <w:rPr>
          <w:rFonts w:ascii="Times New Roman" w:hAnsi="Times New Roman" w:cs="Times New Roman"/>
          <w:sz w:val="24"/>
          <w:szCs w:val="24"/>
        </w:rPr>
      </w:pPr>
    </w:p>
    <w:p w14:paraId="1B90F689" w14:textId="77777777" w:rsidR="00C45214" w:rsidRDefault="00147818" w:rsidP="004202F4">
      <w:pPr>
        <w:spacing w:before="120" w:after="120" w:line="480" w:lineRule="auto"/>
        <w:contextualSpacing/>
        <w:rPr>
          <w:rFonts w:ascii="Times New Roman" w:hAnsi="Times New Roman" w:cs="Times New Roman"/>
          <w:sz w:val="24"/>
          <w:szCs w:val="24"/>
        </w:rPr>
      </w:pPr>
    </w:p>
    <w:p w14:paraId="234EAC94" w14:textId="77777777" w:rsidR="00C45214" w:rsidRDefault="00147818" w:rsidP="004202F4">
      <w:pPr>
        <w:spacing w:before="120" w:after="120" w:line="480" w:lineRule="auto"/>
        <w:contextualSpacing/>
        <w:jc w:val="center"/>
        <w:rPr>
          <w:rFonts w:ascii="Times New Roman" w:hAnsi="Times New Roman" w:cs="Times New Roman"/>
          <w:sz w:val="24"/>
          <w:szCs w:val="24"/>
        </w:rPr>
      </w:pPr>
    </w:p>
    <w:p w14:paraId="1C3F7632" w14:textId="77777777" w:rsidR="00C77B35" w:rsidRDefault="003B381B" w:rsidP="004202F4">
      <w:pPr>
        <w:spacing w:before="120" w:after="120" w:line="480" w:lineRule="auto"/>
        <w:contextualSpacing/>
        <w:jc w:val="center"/>
        <w:rPr>
          <w:rFonts w:ascii="Times New Roman" w:hAnsi="Times New Roman" w:cs="Times New Roman"/>
          <w:sz w:val="24"/>
          <w:szCs w:val="24"/>
        </w:rPr>
      </w:pPr>
      <w:r w:rsidRPr="009B7E1C">
        <w:rPr>
          <w:rFonts w:ascii="Times New Roman" w:hAnsi="Times New Roman" w:cs="Times New Roman"/>
          <w:sz w:val="24"/>
          <w:szCs w:val="24"/>
        </w:rPr>
        <w:t>Sale Promotion Tools</w:t>
      </w:r>
    </w:p>
    <w:p w14:paraId="49A61A21" w14:textId="77777777" w:rsidR="009B7E1C" w:rsidRDefault="003B381B" w:rsidP="004202F4">
      <w:pPr>
        <w:spacing w:before="120"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4454626" w14:textId="77777777" w:rsidR="009B7E1C" w:rsidRDefault="003B381B" w:rsidP="004202F4">
      <w:pPr>
        <w:spacing w:before="120"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70A0D154" w14:textId="77777777" w:rsidR="009B7E1C" w:rsidRDefault="003B381B" w:rsidP="004202F4">
      <w:pPr>
        <w:spacing w:before="120"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648B8630" w14:textId="77777777" w:rsidR="009B7E1C" w:rsidRDefault="003B381B" w:rsidP="004202F4">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57A7D73F" w14:textId="77777777" w:rsidR="009B7E1C"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lastRenderedPageBreak/>
        <w:t>Introduction</w:t>
      </w:r>
    </w:p>
    <w:p w14:paraId="5CF976BC" w14:textId="77777777" w:rsidR="00B5348B"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Sales promotion can be defined as the marketing activities which provide extra incentives or values to the sales team, distributors, or the consumer thus stimulating immediate sales. These tools can be subdivided into two categories the first one being trade-oriented activities and the second being consumer-oriented activities. In the day to day life, one is bound to encounter various sales promotion tools which either help them make sales or prompt them to buy a certain product which they might not purchase without such tools. This article aims at outlining various sales promotion tools that I have encountered recently and their effect on my decision making.</w:t>
      </w:r>
    </w:p>
    <w:p w14:paraId="44BD2A50" w14:textId="77777777" w:rsidR="001C2E5A"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Free Samples</w:t>
      </w:r>
    </w:p>
    <w:p w14:paraId="280D0E1D" w14:textId="77777777" w:rsidR="001C2E5A"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In most occasions, I get small units o</w:t>
      </w:r>
      <w:r>
        <w:rPr>
          <w:rFonts w:ascii="Times New Roman" w:hAnsi="Times New Roman" w:cs="Times New Roman"/>
          <w:sz w:val="24"/>
          <w:szCs w:val="24"/>
        </w:rPr>
        <w:t xml:space="preserve">f free samples which are </w:t>
      </w:r>
      <w:r w:rsidRPr="009B7E1C">
        <w:rPr>
          <w:rFonts w:ascii="Times New Roman" w:hAnsi="Times New Roman" w:cs="Times New Roman"/>
          <w:sz w:val="24"/>
          <w:szCs w:val="24"/>
        </w:rPr>
        <w:t xml:space="preserve">delivered door to door or at times attached to other products that I purchase. These samples include detergents, soft drinks or soaps. If these samples meet my </w:t>
      </w:r>
      <w:r>
        <w:rPr>
          <w:rFonts w:ascii="Times New Roman" w:hAnsi="Times New Roman" w:cs="Times New Roman"/>
          <w:sz w:val="24"/>
          <w:szCs w:val="24"/>
        </w:rPr>
        <w:t xml:space="preserve">tastes, I usually purchase that product. As such, I consider free samples to be </w:t>
      </w:r>
      <w:r w:rsidRPr="009B7E1C">
        <w:rPr>
          <w:rFonts w:ascii="Times New Roman" w:hAnsi="Times New Roman" w:cs="Times New Roman"/>
          <w:sz w:val="24"/>
          <w:szCs w:val="24"/>
        </w:rPr>
        <w:t>an effective sales promotion tool.</w:t>
      </w:r>
    </w:p>
    <w:p w14:paraId="033D14FE" w14:textId="77777777" w:rsidR="00B5348B"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Discounts</w:t>
      </w:r>
    </w:p>
    <w:p w14:paraId="595B12EA" w14:textId="77777777" w:rsidR="004E1ADD"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This refers to the reduction of the price of a certain product for a certain period of time. This is a promotion tool that is suitable during off-season period or the festive season. Mostly, the tool stimulates short-term sales especially if the discount offered is genuine. In my daily shopping routine, I bump upon discounted products which were not on my shopping list and in case the discount is genuine and admirable, I am tempted to purchase the product. As such, it can be considered to be an effective sales promotion tool.</w:t>
      </w:r>
    </w:p>
    <w:p w14:paraId="051F88DD" w14:textId="77777777" w:rsidR="004E1ADD"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Exchange Schemes</w:t>
      </w:r>
    </w:p>
    <w:p w14:paraId="25D238DD" w14:textId="77777777" w:rsidR="001A71BA"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 xml:space="preserve">In some instances, people go door to door offering new products at a reduced price, but in return, one is required to give them several old products. In essence, the price of the old product </w:t>
      </w:r>
      <w:r w:rsidRPr="009B7E1C">
        <w:rPr>
          <w:rFonts w:ascii="Times New Roman" w:hAnsi="Times New Roman" w:cs="Times New Roman"/>
          <w:sz w:val="24"/>
          <w:szCs w:val="24"/>
        </w:rPr>
        <w:lastRenderedPageBreak/>
        <w:t>is deducted from that of the new product. Recently, my family received a five-in-one offer from Philips Company through an exchange scheme. The offer included a Philips TV, rice cooker, mixer-grinder, and an iron box at a very attractive price.</w:t>
      </w:r>
    </w:p>
    <w:p w14:paraId="78B8E74A" w14:textId="77777777" w:rsidR="00E6762C"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Installment Sales</w:t>
      </w:r>
    </w:p>
    <w:p w14:paraId="688DF1F9" w14:textId="77777777" w:rsidR="00253D2A"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In the case of installment sales, a consumer pays a small amount of the products price and then the balance amount is paid in monthly or weekly installments. Most expensive products such as refrigerators and vehicles are purchased in installments. As such, one does not have to worry about paying a huge bulk of money in one instance. In the recent past, my parents decided to purchase a new vehicle but could not raise all the cash at once. However, through installment sales, they managed to buy their dream car which is the reason I consider installment sales to be an effective sales promotion tool.</w:t>
      </w:r>
    </w:p>
    <w:p w14:paraId="24257FA8" w14:textId="77777777" w:rsidR="001A71BA"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Premium Offers</w:t>
      </w:r>
    </w:p>
    <w:p w14:paraId="4D9F1A6F" w14:textId="77777777" w:rsidR="007F6A30" w:rsidRPr="009B7E1C"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Through this sales promotion tool, extra quantities of the same product are offered at the regular price. This is most pronounced in the firms which sell consumables and other FMCG goods such as soaps and detergents. Recently, I was out shopping for Colgate, and there was a premium offer at my local store whereby Colgate was packed in a 125g tube but was being sold at the price of 100g. As such, I benefited from this sales promotion tool.</w:t>
      </w:r>
    </w:p>
    <w:p w14:paraId="4713C89D" w14:textId="77777777" w:rsidR="007F6A30" w:rsidRPr="009B7E1C" w:rsidRDefault="003B381B" w:rsidP="004202F4">
      <w:pPr>
        <w:spacing w:before="120" w:after="120" w:line="480" w:lineRule="auto"/>
        <w:contextualSpacing/>
        <w:jc w:val="center"/>
        <w:rPr>
          <w:rFonts w:ascii="Times New Roman" w:hAnsi="Times New Roman" w:cs="Times New Roman"/>
          <w:b/>
          <w:sz w:val="24"/>
          <w:szCs w:val="24"/>
        </w:rPr>
      </w:pPr>
      <w:r w:rsidRPr="009B7E1C">
        <w:rPr>
          <w:rFonts w:ascii="Times New Roman" w:hAnsi="Times New Roman" w:cs="Times New Roman"/>
          <w:b/>
          <w:sz w:val="24"/>
          <w:szCs w:val="24"/>
        </w:rPr>
        <w:t>Conclusion</w:t>
      </w:r>
    </w:p>
    <w:p w14:paraId="5D040F9E" w14:textId="77777777" w:rsidR="00453518" w:rsidRDefault="003B381B" w:rsidP="004202F4">
      <w:pPr>
        <w:spacing w:before="120" w:after="120" w:line="480" w:lineRule="auto"/>
        <w:ind w:firstLine="720"/>
        <w:contextualSpacing/>
        <w:rPr>
          <w:rFonts w:ascii="Times New Roman" w:hAnsi="Times New Roman" w:cs="Times New Roman"/>
          <w:sz w:val="24"/>
          <w:szCs w:val="24"/>
        </w:rPr>
      </w:pPr>
      <w:r w:rsidRPr="009B7E1C">
        <w:rPr>
          <w:rFonts w:ascii="Times New Roman" w:hAnsi="Times New Roman" w:cs="Times New Roman"/>
          <w:sz w:val="24"/>
          <w:szCs w:val="24"/>
        </w:rPr>
        <w:t>Notably, there are numerous sales promotion tools which are used by distributors and the sales team to promote their products to potential consumers. From time to time, one is bound to bump into any of these promotion tools, and in most instances, their decision making will be affected.</w:t>
      </w:r>
    </w:p>
    <w:p w14:paraId="1FE09735" w14:textId="77777777" w:rsidR="00EE2C4F" w:rsidRDefault="003B381B" w:rsidP="004202F4">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61596D0" w14:textId="77777777" w:rsidR="00EE2C4F" w:rsidRDefault="003B381B" w:rsidP="004202F4">
      <w:pPr>
        <w:spacing w:before="120" w:after="120" w:line="480" w:lineRule="auto"/>
        <w:contextualSpacing/>
        <w:jc w:val="center"/>
        <w:rPr>
          <w:rFonts w:ascii="Times New Roman" w:hAnsi="Times New Roman" w:cs="Times New Roman"/>
          <w:b/>
          <w:sz w:val="24"/>
          <w:szCs w:val="24"/>
        </w:rPr>
      </w:pPr>
      <w:r w:rsidRPr="00EE2C4F">
        <w:rPr>
          <w:rFonts w:ascii="Times New Roman" w:hAnsi="Times New Roman" w:cs="Times New Roman"/>
          <w:b/>
          <w:sz w:val="24"/>
          <w:szCs w:val="24"/>
        </w:rPr>
        <w:lastRenderedPageBreak/>
        <w:t>References</w:t>
      </w:r>
    </w:p>
    <w:p w14:paraId="054752C7" w14:textId="77777777" w:rsidR="00C2684D" w:rsidRPr="00C2684D" w:rsidRDefault="003B381B" w:rsidP="004202F4">
      <w:pPr>
        <w:spacing w:before="120" w:after="120" w:line="480" w:lineRule="auto"/>
        <w:rPr>
          <w:rFonts w:ascii="Times New Roman" w:eastAsia="Times New Roman" w:hAnsi="Times New Roman" w:cs="Times New Roman"/>
          <w:sz w:val="24"/>
          <w:szCs w:val="24"/>
        </w:rPr>
      </w:pPr>
      <w:r w:rsidRPr="00C2684D">
        <w:rPr>
          <w:rFonts w:ascii="Times New Roman" w:eastAsia="Times New Roman" w:hAnsi="Times New Roman" w:cs="Times New Roman"/>
          <w:sz w:val="24"/>
          <w:szCs w:val="24"/>
        </w:rPr>
        <w:t xml:space="preserve">Shi, Y. Z., Cheung, K. M., &amp; Prendergast, G. (2005). Behavioural response to sales promotion </w:t>
      </w:r>
      <w:r>
        <w:rPr>
          <w:rFonts w:ascii="Times New Roman" w:eastAsia="Times New Roman" w:hAnsi="Times New Roman" w:cs="Times New Roman"/>
          <w:sz w:val="24"/>
          <w:szCs w:val="24"/>
        </w:rPr>
        <w:tab/>
      </w:r>
      <w:r w:rsidRPr="00C2684D">
        <w:rPr>
          <w:rFonts w:ascii="Times New Roman" w:eastAsia="Times New Roman" w:hAnsi="Times New Roman" w:cs="Times New Roman"/>
          <w:sz w:val="24"/>
          <w:szCs w:val="24"/>
        </w:rPr>
        <w:t xml:space="preserve">tools: a Hong Kong study. </w:t>
      </w:r>
      <w:r w:rsidRPr="00C2684D">
        <w:rPr>
          <w:rFonts w:ascii="Times New Roman" w:eastAsia="Times New Roman" w:hAnsi="Times New Roman" w:cs="Times New Roman"/>
          <w:i/>
          <w:iCs/>
          <w:sz w:val="24"/>
          <w:szCs w:val="24"/>
        </w:rPr>
        <w:t>International Journal of advertising</w:t>
      </w:r>
      <w:r w:rsidRPr="00C2684D">
        <w:rPr>
          <w:rFonts w:ascii="Times New Roman" w:eastAsia="Times New Roman" w:hAnsi="Times New Roman" w:cs="Times New Roman"/>
          <w:sz w:val="24"/>
          <w:szCs w:val="24"/>
        </w:rPr>
        <w:t xml:space="preserve">, </w:t>
      </w:r>
      <w:r w:rsidRPr="00C2684D">
        <w:rPr>
          <w:rFonts w:ascii="Times New Roman" w:eastAsia="Times New Roman" w:hAnsi="Times New Roman" w:cs="Times New Roman"/>
          <w:i/>
          <w:iCs/>
          <w:sz w:val="24"/>
          <w:szCs w:val="24"/>
        </w:rPr>
        <w:t>24</w:t>
      </w:r>
      <w:r w:rsidRPr="00C2684D">
        <w:rPr>
          <w:rFonts w:ascii="Times New Roman" w:eastAsia="Times New Roman" w:hAnsi="Times New Roman" w:cs="Times New Roman"/>
          <w:sz w:val="24"/>
          <w:szCs w:val="24"/>
        </w:rPr>
        <w:t>(4), 469-489.</w:t>
      </w:r>
    </w:p>
    <w:p w14:paraId="1C3F4C06" w14:textId="77777777" w:rsidR="00C2684D" w:rsidRPr="00EE2C4F" w:rsidRDefault="00147818" w:rsidP="004202F4">
      <w:pPr>
        <w:spacing w:before="120" w:after="120" w:line="480" w:lineRule="auto"/>
        <w:contextualSpacing/>
        <w:jc w:val="center"/>
        <w:rPr>
          <w:rFonts w:ascii="Times New Roman" w:hAnsi="Times New Roman" w:cs="Times New Roman"/>
          <w:b/>
          <w:sz w:val="24"/>
          <w:szCs w:val="24"/>
        </w:rPr>
      </w:pPr>
    </w:p>
    <w:sectPr w:rsidR="00C2684D" w:rsidRPr="00EE2C4F" w:rsidSect="00C452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D883B" w14:textId="77777777" w:rsidR="00147818" w:rsidRDefault="00147818">
      <w:pPr>
        <w:spacing w:after="0" w:line="240" w:lineRule="auto"/>
      </w:pPr>
      <w:r>
        <w:separator/>
      </w:r>
    </w:p>
  </w:endnote>
  <w:endnote w:type="continuationSeparator" w:id="0">
    <w:p w14:paraId="7DD1B9F9" w14:textId="77777777" w:rsidR="00147818" w:rsidRDefault="0014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7B31C" w14:textId="77777777" w:rsidR="00147818" w:rsidRDefault="00147818">
      <w:pPr>
        <w:spacing w:after="0" w:line="240" w:lineRule="auto"/>
      </w:pPr>
      <w:r>
        <w:separator/>
      </w:r>
    </w:p>
  </w:footnote>
  <w:footnote w:type="continuationSeparator" w:id="0">
    <w:p w14:paraId="7266EF87" w14:textId="77777777" w:rsidR="00147818" w:rsidRDefault="001478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0D89E" w14:textId="77777777" w:rsidR="00C45214" w:rsidRPr="00C45214" w:rsidRDefault="003B381B" w:rsidP="00C45214">
    <w:pPr>
      <w:spacing w:after="0" w:line="480" w:lineRule="auto"/>
      <w:contextualSpacing/>
      <w:rPr>
        <w:rFonts w:ascii="Times New Roman" w:hAnsi="Times New Roman" w:cs="Times New Roman"/>
        <w:caps/>
        <w:sz w:val="24"/>
        <w:szCs w:val="24"/>
      </w:rPr>
    </w:pPr>
    <w:r w:rsidRPr="00C45214">
      <w:rPr>
        <w:rFonts w:ascii="Times New Roman" w:hAnsi="Times New Roman" w:cs="Times New Roman"/>
        <w:caps/>
        <w:sz w:val="24"/>
        <w:szCs w:val="24"/>
      </w:rPr>
      <w:t>Sale Promotion Tools</w:t>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t xml:space="preserve">          </w:t>
    </w:r>
    <w:sdt>
      <w:sdtPr>
        <w:rPr>
          <w:rFonts w:ascii="Times New Roman" w:hAnsi="Times New Roman" w:cs="Times New Roman"/>
          <w:caps/>
          <w:sz w:val="24"/>
          <w:szCs w:val="24"/>
        </w:rPr>
        <w:id w:val="-878007164"/>
        <w:docPartObj>
          <w:docPartGallery w:val="Page Numbers (Top of Page)"/>
          <w:docPartUnique/>
        </w:docPartObj>
      </w:sdtPr>
      <w:sdtEndPr>
        <w:rPr>
          <w:noProof/>
        </w:rPr>
      </w:sdtEndPr>
      <w:sdtContent>
        <w:r w:rsidRPr="00C45214">
          <w:rPr>
            <w:rFonts w:ascii="Times New Roman" w:hAnsi="Times New Roman" w:cs="Times New Roman"/>
            <w:caps/>
            <w:sz w:val="24"/>
            <w:szCs w:val="24"/>
          </w:rPr>
          <w:fldChar w:fldCharType="begin"/>
        </w:r>
        <w:r w:rsidRPr="00C45214">
          <w:rPr>
            <w:rFonts w:ascii="Times New Roman" w:hAnsi="Times New Roman" w:cs="Times New Roman"/>
            <w:caps/>
            <w:sz w:val="24"/>
            <w:szCs w:val="24"/>
          </w:rPr>
          <w:instrText xml:space="preserve"> PAGE   \* MERGEFORMAT </w:instrText>
        </w:r>
        <w:r w:rsidRPr="00C45214">
          <w:rPr>
            <w:rFonts w:ascii="Times New Roman" w:hAnsi="Times New Roman" w:cs="Times New Roman"/>
            <w:caps/>
            <w:sz w:val="24"/>
            <w:szCs w:val="24"/>
          </w:rPr>
          <w:fldChar w:fldCharType="separate"/>
        </w:r>
        <w:r w:rsidR="0097265E">
          <w:rPr>
            <w:rFonts w:ascii="Times New Roman" w:hAnsi="Times New Roman" w:cs="Times New Roman"/>
            <w:caps/>
            <w:noProof/>
            <w:sz w:val="24"/>
            <w:szCs w:val="24"/>
          </w:rPr>
          <w:t>4</w:t>
        </w:r>
        <w:r w:rsidRPr="00C45214">
          <w:rPr>
            <w:rFonts w:ascii="Times New Roman" w:hAnsi="Times New Roman" w:cs="Times New Roman"/>
            <w:caps/>
            <w:noProof/>
            <w:sz w:val="24"/>
            <w:szCs w:val="24"/>
          </w:rPr>
          <w:fldChar w:fldCharType="end"/>
        </w:r>
      </w:sdtContent>
    </w:sdt>
  </w:p>
  <w:p w14:paraId="6742E11D" w14:textId="77777777" w:rsidR="00C45214" w:rsidRDefault="001478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FB4B9" w14:textId="77777777" w:rsidR="00C45214" w:rsidRPr="00C45214" w:rsidRDefault="003B381B">
    <w:pPr>
      <w:pStyle w:val="Header"/>
      <w:rPr>
        <w:rFonts w:ascii="Times New Roman" w:hAnsi="Times New Roman" w:cs="Times New Roman"/>
        <w:sz w:val="24"/>
        <w:szCs w:val="24"/>
      </w:rPr>
    </w:pPr>
    <w:r w:rsidRPr="00C45214">
      <w:rPr>
        <w:rFonts w:ascii="Times New Roman" w:hAnsi="Times New Roman" w:cs="Times New Roman"/>
        <w:sz w:val="24"/>
        <w:szCs w:val="24"/>
      </w:rPr>
      <w:t xml:space="preserve">Running Head: </w:t>
    </w:r>
    <w:r w:rsidRPr="00C45214">
      <w:rPr>
        <w:rFonts w:ascii="Times New Roman" w:hAnsi="Times New Roman" w:cs="Times New Roman"/>
        <w:caps/>
        <w:sz w:val="24"/>
        <w:szCs w:val="24"/>
      </w:rPr>
      <w:t>Sale Promotion Tools</w:t>
    </w:r>
    <w:r>
      <w:rPr>
        <w:rFonts w:ascii="Times New Roman" w:hAnsi="Times New Roman" w:cs="Times New Roman"/>
        <w:caps/>
        <w:sz w:val="24"/>
        <w:szCs w:val="24"/>
      </w:rPr>
      <w:tab/>
    </w:r>
    <w:r>
      <w:rPr>
        <w:rFonts w:ascii="Times New Roman" w:hAnsi="Times New Roman" w:cs="Times New Roman"/>
        <w:caps/>
        <w:sz w:val="24"/>
        <w:szCs w:val="24"/>
      </w:rPr>
      <w:tab/>
    </w:r>
    <w:r w:rsidRPr="00C45214">
      <w:rPr>
        <w:rFonts w:ascii="Times New Roman" w:hAnsi="Times New Roman" w:cs="Times New Roman"/>
        <w:caps/>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845"/>
    <w:rsid w:val="00147818"/>
    <w:rsid w:val="003B381B"/>
    <w:rsid w:val="00543845"/>
    <w:rsid w:val="0097265E"/>
    <w:rsid w:val="00BC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7D755-35A7-4AB6-B18A-036FD7FF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1C2E5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C2E5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C2E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5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214"/>
  </w:style>
  <w:style w:type="paragraph" w:styleId="Footer">
    <w:name w:val="footer"/>
    <w:basedOn w:val="Normal"/>
    <w:link w:val="FooterChar"/>
    <w:uiPriority w:val="99"/>
    <w:unhideWhenUsed/>
    <w:rsid w:val="00C45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21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7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C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taifa</cp:lastModifiedBy>
  <cp:revision>2</cp:revision>
  <dcterms:created xsi:type="dcterms:W3CDTF">2017-11-04T08:30:00Z</dcterms:created>
  <dcterms:modified xsi:type="dcterms:W3CDTF">2017-11-04T08:30:00Z</dcterms:modified>
</cp:coreProperties>
</file>